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08"/>
        <w:tblW w:w="924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08"/>
        <w:gridCol w:w="1124"/>
        <w:gridCol w:w="3916"/>
      </w:tblGrid>
      <w:tr w:rsidR="00D85046" w:rsidRPr="00C17DF5" w:rsidTr="008125F5">
        <w:tc>
          <w:tcPr>
            <w:tcW w:w="4208" w:type="dxa"/>
          </w:tcPr>
          <w:p w:rsidR="00D85046" w:rsidRPr="00C17DF5" w:rsidRDefault="00D85046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D85046" w:rsidRPr="00C17DF5" w:rsidRDefault="00D85046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педагогического совета </w:t>
            </w:r>
          </w:p>
          <w:p w:rsidR="00D85046" w:rsidRPr="00C17DF5" w:rsidRDefault="00D85046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 xml:space="preserve">МБОУ «Омарская СОШ» </w:t>
            </w:r>
          </w:p>
          <w:p w:rsidR="00D85046" w:rsidRPr="00C17DF5" w:rsidRDefault="00D85046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протокол № 2</w:t>
            </w:r>
            <w:r w:rsidRPr="00C17D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от 2.11.2021 г.</w:t>
            </w:r>
          </w:p>
          <w:p w:rsidR="00D85046" w:rsidRDefault="00D85046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046" w:rsidRPr="00305377" w:rsidRDefault="00D85046" w:rsidP="008125F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                     </w:t>
            </w: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D85046" w:rsidRDefault="00D85046" w:rsidP="00812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профкома</w:t>
            </w:r>
          </w:p>
          <w:p w:rsidR="00D85046" w:rsidRPr="00C17DF5" w:rsidRDefault="00D85046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Шандренкова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124" w:type="dxa"/>
          </w:tcPr>
          <w:p w:rsidR="00D85046" w:rsidRPr="00C17DF5" w:rsidRDefault="00D85046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</w:tcPr>
          <w:p w:rsidR="00D85046" w:rsidRPr="00C17DF5" w:rsidRDefault="00D85046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D85046" w:rsidRPr="00C17DF5" w:rsidRDefault="00D85046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и введено в действие приказом</w:t>
            </w:r>
          </w:p>
          <w:p w:rsidR="00D85046" w:rsidRPr="00C17DF5" w:rsidRDefault="00D85046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№ 98 от 3.11.2021 г.</w:t>
            </w:r>
          </w:p>
          <w:p w:rsidR="00D85046" w:rsidRPr="00C17DF5" w:rsidRDefault="00D85046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Директор МБОУ «Омарская  СОШ»</w:t>
            </w:r>
          </w:p>
          <w:p w:rsidR="00D85046" w:rsidRPr="00C17DF5" w:rsidRDefault="00D85046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_____________    Мусин А.Н.</w:t>
            </w:r>
          </w:p>
        </w:tc>
      </w:tr>
    </w:tbl>
    <w:p w:rsidR="008335C2" w:rsidRPr="00305377" w:rsidRDefault="008335C2" w:rsidP="008335C2">
      <w:pPr>
        <w:pStyle w:val="Heading1KD"/>
        <w:rPr>
          <w:rFonts w:ascii="Times New Roman" w:hAnsi="Times New Roman" w:cs="Times New Roman"/>
          <w:sz w:val="24"/>
          <w:szCs w:val="24"/>
        </w:rPr>
      </w:pPr>
    </w:p>
    <w:p w:rsidR="00E75E0D" w:rsidRPr="00E75E0D" w:rsidRDefault="00E75E0D" w:rsidP="00E75E0D">
      <w:pPr>
        <w:pStyle w:val="Heading1KD"/>
        <w:rPr>
          <w:rFonts w:ascii="Times New Roman" w:hAnsi="Times New Roman" w:cs="Times New Roman"/>
          <w:sz w:val="24"/>
          <w:szCs w:val="24"/>
        </w:rPr>
      </w:pPr>
      <w:r w:rsidRPr="00E75E0D">
        <w:rPr>
          <w:rFonts w:ascii="Times New Roman" w:hAnsi="Times New Roman" w:cs="Times New Roman"/>
          <w:sz w:val="24"/>
          <w:szCs w:val="24"/>
        </w:rPr>
        <w:t xml:space="preserve">Должностная инструкция учителя родного языка и литературы </w:t>
      </w:r>
    </w:p>
    <w:p w:rsidR="00E75E0D" w:rsidRPr="00E75E0D" w:rsidRDefault="00E75E0D" w:rsidP="00E75E0D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E75E0D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E75E0D" w:rsidRPr="00E75E0D" w:rsidRDefault="00E75E0D" w:rsidP="00D85046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Должность учителя родного языка и литературы (далее – учитель) относится к категории педагогических работников.</w:t>
      </w:r>
      <w:r w:rsidR="008E03D9">
        <w:rPr>
          <w:rFonts w:ascii="Times New Roman" w:hAnsi="Times New Roman" w:cs="Times New Roman"/>
          <w:szCs w:val="24"/>
        </w:rPr>
        <w:t xml:space="preserve"> </w:t>
      </w:r>
      <w:r w:rsidRPr="00E75E0D">
        <w:rPr>
          <w:rFonts w:ascii="Times New Roman" w:hAnsi="Times New Roman" w:cs="Times New Roman"/>
          <w:szCs w:val="24"/>
        </w:rPr>
        <w:t>Настоящая должностная инструкция разработана с учетом требований Профессионального стандарта: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 с изменениями и дополнениями от 5 августа 2016 года; на основании ФЗ №273 от 29.12.2012г «Об образовании в Российской Федерации» в редакции от 26 июля 2019 года; с учетом требований ФГОС основного общего образования, утвержденного Приказом Минобрнауки России №1897 от 17.12.2010г (в редакции от 31.12.2015г); в соответствии с Трудовым кодексом РФ и другими нормативными актами, регулирующими трудовые отношения между работником и работодателем.</w:t>
      </w:r>
    </w:p>
    <w:p w:rsidR="00E75E0D" w:rsidRPr="00E75E0D" w:rsidRDefault="00E75E0D" w:rsidP="00D85046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На должность учителя может быть принято лицо, 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«Образование и педагогические науки» или в области соответствующей преподаваемому предмету,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организации.</w:t>
      </w:r>
    </w:p>
    <w:p w:rsidR="00E75E0D" w:rsidRPr="00E75E0D" w:rsidRDefault="00E75E0D" w:rsidP="00D85046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На должность учителя не может быть назначено лицо:</w:t>
      </w:r>
    </w:p>
    <w:p w:rsidR="00E75E0D" w:rsidRPr="00E75E0D" w:rsidRDefault="00E75E0D" w:rsidP="00D85046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– лишенное права заниматься педагогической деятельностью в соответствии с вступившим в законную силу приговором суда;</w:t>
      </w:r>
    </w:p>
    <w:p w:rsidR="00E75E0D" w:rsidRPr="00E75E0D" w:rsidRDefault="00E75E0D" w:rsidP="00D85046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– имеющее или имевшее судимость за преступления, составы и виды которых установлены законодательством Российской Федерации;</w:t>
      </w:r>
    </w:p>
    <w:p w:rsidR="00E75E0D" w:rsidRPr="00E75E0D" w:rsidRDefault="00E75E0D" w:rsidP="00D85046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– признанное недееспособным в установленном законом порядке;</w:t>
      </w:r>
    </w:p>
    <w:p w:rsidR="00E75E0D" w:rsidRPr="00E75E0D" w:rsidRDefault="00E75E0D" w:rsidP="00D85046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– имеющее заболевание, предусмотренное установленным перечнем. </w:t>
      </w:r>
    </w:p>
    <w:p w:rsidR="00E75E0D" w:rsidRPr="00E75E0D" w:rsidRDefault="00E75E0D" w:rsidP="00D85046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Учитель принимается и освобождается от должности руководителем образовательной организации (далее – ОО).</w:t>
      </w:r>
    </w:p>
    <w:p w:rsidR="00E75E0D" w:rsidRPr="00E75E0D" w:rsidRDefault="00E75E0D" w:rsidP="00D85046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знать: 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преподаваемый предмет в пределах требований федеральных государственных образовательных стандартов и основной общеобразовательной программы, его истории и места в мировой культуре и науке;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систем, роль и место образования в жизни личности и общества;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индивидуальных особенностей траекторий жизни, их возможные девиации, а также основы их психодиагностики;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основы </w:t>
      </w:r>
      <w:proofErr w:type="spellStart"/>
      <w:r w:rsidRPr="00E75E0D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E75E0D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lastRenderedPageBreak/>
        <w:t>пути достижения образовательных результатов и способы оценки результатов обучения;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основы методики преподавания, основные принципы деятельностного подхода, виды и приемы современных педагогических технологий;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рабочую программу и методику обучения по предмету;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приоритетные направления развития образовательной системы Российской Федерации, законов 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 образования, законодательства о правах ребенка, трудового законодательства;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нормативные документы по вопросам обучения и воспитания детей и молодежи;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Конвенцию о правах ребенка;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трудовое законодательство.</w:t>
      </w:r>
    </w:p>
    <w:p w:rsidR="00E75E0D" w:rsidRPr="00E75E0D" w:rsidRDefault="00E75E0D" w:rsidP="00D85046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Для реализации трудовой функции «воспитательная деятельность» учитель должен знать: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основы </w:t>
      </w:r>
      <w:proofErr w:type="spellStart"/>
      <w:r w:rsidRPr="00E75E0D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E75E0D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научное представление о результатах образования, путях их достижения и способах оценки;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основы методики воспитательной работы, основные принципы деятельностного подхода, виды и приемы современных педагогических технологий;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экспедиций).</w:t>
      </w:r>
    </w:p>
    <w:p w:rsidR="00E75E0D" w:rsidRPr="00E75E0D" w:rsidRDefault="00E75E0D" w:rsidP="00D85046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Для реализации трудовой функции «развивающая деятельность» учитель должен знать: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педагогические закономерности организации образовательного процесса;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законы развития личности и проявления личностных свойств, психологические законы периодизации и кризисов развития;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теорию и технологию учета возрастных особенностей обучающихся;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основные закономерности семейных отношений, позволяющие эффективно работать с родительской общественностью;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основы психодиагностики и основные признаки отклонения в развитии детей;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социально-психологические особенности и закономерности развития детско-взрослых сообществ.</w:t>
      </w:r>
    </w:p>
    <w:p w:rsidR="00E75E0D" w:rsidRPr="00E75E0D" w:rsidRDefault="00E75E0D" w:rsidP="00D85046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знать: 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(педагогика, психология, возрастная физиология; школьная гигиена; методика преподавания предмета);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программы и учебники по преподаваемому предмету;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lastRenderedPageBreak/>
        <w:t>теорию и методы управления образовательными системами, методику учебной и воспитательной работы, требования к оснащению и оборудованию учебного кабинета и подсобного помещения к нему, средствам обучения и их дидактические возможности;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современные педагогические технологии реализации компетентностного подхода с учетом возрастных и индивидуальных особенностей обучающихся;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методы и технологии поликультурного, дифференцированного и развивающего обучения;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основы экологии, экономики, социологии;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правила внутреннего распорядка;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правила по охране труда и требования к безопасности образовательной среды.</w:t>
      </w:r>
    </w:p>
    <w:p w:rsidR="00E75E0D" w:rsidRPr="00E75E0D" w:rsidRDefault="00E75E0D" w:rsidP="00D85046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уметь: 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владеть формами и методами обучения, в том числе выходящими за рамки учебных занятий: проектная деятельность, лабораторные эксперименты, полевая практика и т. п.;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владеть ИКТ-компетентностями:</w:t>
      </w:r>
    </w:p>
    <w:p w:rsidR="00E75E0D" w:rsidRPr="00E75E0D" w:rsidRDefault="00E75E0D" w:rsidP="00D85046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– </w:t>
      </w:r>
      <w:proofErr w:type="spellStart"/>
      <w:r w:rsidRPr="00E75E0D">
        <w:rPr>
          <w:rFonts w:ascii="Times New Roman" w:hAnsi="Times New Roman" w:cs="Times New Roman"/>
          <w:szCs w:val="24"/>
        </w:rPr>
        <w:t>общепользовательской</w:t>
      </w:r>
      <w:proofErr w:type="spellEnd"/>
      <w:r w:rsidRPr="00E75E0D">
        <w:rPr>
          <w:rFonts w:ascii="Times New Roman" w:hAnsi="Times New Roman" w:cs="Times New Roman"/>
          <w:szCs w:val="24"/>
        </w:rPr>
        <w:t xml:space="preserve"> ИКТ-компетентностью;</w:t>
      </w:r>
    </w:p>
    <w:p w:rsidR="00E75E0D" w:rsidRPr="00E75E0D" w:rsidRDefault="00E75E0D" w:rsidP="00D85046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– общепедагогической ИКТ-компетентностью;</w:t>
      </w:r>
    </w:p>
    <w:p w:rsidR="00E75E0D" w:rsidRPr="00E75E0D" w:rsidRDefault="00E75E0D" w:rsidP="00D85046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– предметно-педагогической ИКТ-компетентностью (отражающей профессиональную ИКТ-компетентность соответствующей области человеческой деятельности);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организовывать различные виды внеурочной деятельности: игровую, учебно-исследовательскую, художественно-продуктивную, культурно-досуговую с учетом возможностей образовательной организации, места жительства и историко-культурного своеобразия региона.</w:t>
      </w:r>
    </w:p>
    <w:p w:rsidR="00E75E0D" w:rsidRPr="00E75E0D" w:rsidRDefault="00E75E0D" w:rsidP="00D85046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Для реализации трудовой функции «воспитательная деятельность» учитель должен уметь: 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строить воспитательную деятельность с учетом культурных различий детей, половозрастных и индивидуальных особенностей;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общаться с детьми, признавать их достоинство, понимая и принимая их;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создавать в учебных группах (классе, кружке, секции и т. п.) разновозрастные детско-взрослые общности обучающихся, их родителей (законных представителей) и педагогических работников;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управлять учебными группами с целью вовлечения обучающихся в процесс обучения и воспитания, мотивируя их учебно-познавательную деятельность;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анализировать реальное состояние дел в учебной группе, поддерживать в детском коллективе деловую, дружелюбную атмосферу;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защищать достоинство и интересы обучающихся, помогать детям, оказавшимся в конфликтной ситуации и (или) неблагоприятных условиях;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находить ценностный аспект учебного знания и информации, обеспечивать его понимание и переживание обучающимися;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владеть методами организации экскурсий, походов и экспедиций и т. п.;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сотрудничать с другими педагогическими работниками и другими специалистами в решении воспитательных задач.</w:t>
      </w:r>
    </w:p>
    <w:p w:rsidR="00E75E0D" w:rsidRPr="00E75E0D" w:rsidRDefault="00E75E0D" w:rsidP="00D85046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Для реализации трудовой функции «развивающая деятельность» учитель должен уметь: 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lastRenderedPageBreak/>
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использовать в практике своей работы психологические подходы: культурно-исторический, деятельностный и развивающий;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осуществлять (совместно с психологом и другими специалистами) психолого-педагогическое сопровождение основных общеобразовательных программ;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понимать документацию специалистов (психологов, дефектологов, логопедов и т. д.);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составлять (совместно с психологом и другими специалистами) психолого-педагогическую характеристику (портрет) личности обучающегося;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владеть стандартизированными методами психодиагностики личностных характеристик и возрастных особенностей обучающихся;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формировать детско-взрослые сообщества.</w:t>
      </w:r>
    </w:p>
    <w:p w:rsidR="00E75E0D" w:rsidRPr="00E75E0D" w:rsidRDefault="00E75E0D" w:rsidP="00D85046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уметь: 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применять современные образовательные технологии, включая информационные, а также цифровые образовательные ресурсы;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проводить учебные занятия, опираясь на достижения в области педагогической и психологической наук, возрастной физиологии и школьной гигиены, а также современных информационных технологий и методик обучения;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планировать и осуществлять учебный процесс в соответствии с основной общеобразовательной программой;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разрабатывать рабочую программу по предмету, курсу на основе примерных основных общеобразовательных программ и обеспечивать ее выполнение;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организовать самостоятельную деятельность обучающихся, в том числе исследовательскую;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разрабатывать и реализовывать проблемное обучение, осуществлять связь обучения по предмету (курсу, программе) с практикой, обсуждать с обучающимися актуальные события современности;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осуществлять контрольно-оценочную деятельность в образовательном процессе;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использовать современные способы оценивания в условиях информационно-коммуникационных технологий (ведение электронных форм документации, в т. ч. электронного журнала и дневников обучающихся);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использовать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 основного общего образования и среднего общего образования;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владеть основами работы с текстовыми редакторами, электронными таблицами, электронной почтой и браузерами, мультимедийным оборудованием;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владеть методами убеждения, аргументации своей позиции;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устанавливать контакты с обучающимися разного возраста и их родителями (законными представителями), другими педагогическими и иными работниками;</w:t>
      </w:r>
    </w:p>
    <w:p w:rsidR="00E75E0D" w:rsidRPr="00E75E0D" w:rsidRDefault="00E75E0D" w:rsidP="00D85046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владеть технологиями диагностики причин конфликтных ситуаций, их профилактики и разрешения.</w:t>
      </w:r>
    </w:p>
    <w:p w:rsidR="00D85046" w:rsidRDefault="00D85046" w:rsidP="00E75E0D">
      <w:pPr>
        <w:pStyle w:val="Heading2KD"/>
        <w:rPr>
          <w:rFonts w:ascii="Times New Roman" w:hAnsi="Times New Roman" w:cs="Times New Roman"/>
          <w:sz w:val="24"/>
          <w:szCs w:val="24"/>
        </w:rPr>
      </w:pPr>
    </w:p>
    <w:p w:rsidR="00E75E0D" w:rsidRPr="00E75E0D" w:rsidRDefault="00E75E0D" w:rsidP="00E75E0D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E75E0D">
        <w:rPr>
          <w:rFonts w:ascii="Times New Roman" w:hAnsi="Times New Roman" w:cs="Times New Roman"/>
          <w:sz w:val="24"/>
          <w:szCs w:val="24"/>
        </w:rPr>
        <w:lastRenderedPageBreak/>
        <w:t>2. Должностные обязанности</w:t>
      </w:r>
    </w:p>
    <w:p w:rsidR="00E75E0D" w:rsidRPr="00E75E0D" w:rsidRDefault="00E75E0D" w:rsidP="00D85046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Учитель обязан: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добросовестно исполнять свои трудовые обязанности, возложенные на него трудовым договором и настоящей должностной инструкцией.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соблюдать правила внутреннего трудового распорядка.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соблюдать трудовую дисциплину.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выполнять установленные нормы труда.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бережно относиться к имуществу работодателя (в т. ч. к имуществу третьих лиц, находящемуся у работодателя, если работодатель несет ответственность за сохранность этого имущества) и других работников.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незамедлительно сообщать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т. ч. имущества третьих лиц, находящегося у работодателя, если работодатель несет ответственность за сохранность этого имущества).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осуществлять свою деятельность на высоком профессиональном уровне, обеспечивать в полном объеме реализацию преподаваемых учебных предмета, курса, дисциплины (модуля) в соответствии с утвержденной рабочей программой.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соблюдать правовые, нравственные и этические нормы, следовать требованиям профессиональной этики.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уважать честь, достоинство и репутацию обучающихся и других участников образовательных отношений.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жизни.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применять педагогически обоснованные и обеспечивающие высокое качество образования формы, методы обучения и воспитания.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учитывать особенности психофизического развития обучающихся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организациями.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систематически повышать свой профессиональный уровень.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проходить аттестацию на соответствие занимаемой должности в порядке, установленном законодательством об образовании.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работодателя.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проходить в установленном законодательством Российской Федерации порядке обучение и проверку знаний и навыков в области охраны труда.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соблюдать устав ОО, положение о специализированном структурном образовательном подразделении организации, осуществляющей обучение.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соблюдать правовые, нравственные и этические нормы, требования профессиональной этики.</w:t>
      </w:r>
    </w:p>
    <w:p w:rsidR="00E75E0D" w:rsidRPr="00E75E0D" w:rsidRDefault="00E75E0D" w:rsidP="00D85046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При реализации общепедагогической функции «обучение» учитель обязан: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разрабатывать и реализовывать программы учебных дисциплин в рамках основной общеобразовательной программы; 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осуществлять профессиональную деятельность в соответствии с требованиями федеральных государственных образовательных стандартов;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участвовать в разработке и реализации программы развития образовательной организации в целях создания безопасной и комфортной образовательной среды; 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планировать и проводить учебные занятия; 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систематически анализировать эффективность учебных занятий и подходов к обучению; 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lastRenderedPageBreak/>
        <w:t>организовывать, осуществлять контроль и оценку учебных достижений, текущих и итоговых результатов освоения основной образовательной программы обучающимися;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формировать универсальные учебные действия; 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формировать навыки, связанные с информационно-коммуникационными технологиями; 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формировать мотивации к обучению; 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давать объективную оценку знаний обучающихся на основе тестирования и других методов контроля в соответствии с реальными учебными возможностями детей. </w:t>
      </w:r>
    </w:p>
    <w:p w:rsidR="00E75E0D" w:rsidRPr="00E75E0D" w:rsidRDefault="00E75E0D" w:rsidP="00D85046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При реализации трудовой функции «воспитательная деятельность» учитель обязан: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регулировать поведение обучающихся для обеспечения безопасной образовательной среды;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реализовывать современные, в том числе интерактивные, формы и методы воспитательной работы, используя их как на занятиях, так и во внеурочной деятельности;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осуществлять постановку воспитательных целей, способствующих развитию обучающихся независимо от их способностей и характера;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определять и принимать четкие правила поведения обучающихся в соответствии с уставом образовательной организации и правилами внутреннего распорядка образовательной организации;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проектировать и реализовывать воспитательные программы;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реализовывать воспитательные возможности различных видов деятельности ребенка (учебной, игровой, трудовой, спортивной, художественной и т. д.);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проектировать ситуации и события, развивающие эмоционально-ценностную сферу ребенка (культуру переживаний и ценностные ориентации ребенка);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оказывать помощь и поддержку в организации деятельности ученических органов самоуправления;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создавать, поддерживать уклад, атмосферу и традиции жизни образовательной организации;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формирование гражданской позиции,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формировать толерантность и навыки поведения в изменяющейся поликультурной среде;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использовать конструктивные воспитательные усилия родителей (законных представителей) обучающихся, оказывать помощь семье в решении вопросов воспитания ребенка.</w:t>
      </w:r>
    </w:p>
    <w:p w:rsidR="00E75E0D" w:rsidRPr="00E75E0D" w:rsidRDefault="00E75E0D" w:rsidP="00D85046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При реализации трудовой функции «развивающая деятельность» учитель обязан: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выявлять в ходе наблюдения поведенческие и личностные проблемы обучающихся, связанные с особенностями их развития;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оценивать параметры и проектировать психологически безопасную и комфортную образовательную среду, разрабатывать программы профилактики различных форм насилия в школе;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применять инструментарий и методы диагностики и оценки показателей уровня и динамики развития ребенка;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осваивать и применять психолого-педагогические технологии (в т. ч. инклюзивные),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</w:t>
      </w:r>
      <w:proofErr w:type="spellStart"/>
      <w:r w:rsidRPr="00E75E0D">
        <w:rPr>
          <w:rFonts w:ascii="Times New Roman" w:hAnsi="Times New Roman" w:cs="Times New Roman"/>
          <w:szCs w:val="24"/>
        </w:rPr>
        <w:t>аутисты</w:t>
      </w:r>
      <w:proofErr w:type="spellEnd"/>
      <w:r w:rsidRPr="00E75E0D">
        <w:rPr>
          <w:rFonts w:ascii="Times New Roman" w:hAnsi="Times New Roman" w:cs="Times New Roman"/>
          <w:szCs w:val="24"/>
        </w:rPr>
        <w:t xml:space="preserve">, дети с синдромом дефицита внимания и </w:t>
      </w:r>
      <w:proofErr w:type="spellStart"/>
      <w:r w:rsidRPr="00E75E0D">
        <w:rPr>
          <w:rFonts w:ascii="Times New Roman" w:hAnsi="Times New Roman" w:cs="Times New Roman"/>
          <w:szCs w:val="24"/>
        </w:rPr>
        <w:t>гиперактивностью</w:t>
      </w:r>
      <w:proofErr w:type="spellEnd"/>
      <w:r w:rsidRPr="00E75E0D">
        <w:rPr>
          <w:rFonts w:ascii="Times New Roman" w:hAnsi="Times New Roman" w:cs="Times New Roman"/>
          <w:szCs w:val="24"/>
        </w:rPr>
        <w:t xml:space="preserve"> и др.), дети с ограниченными возможностями здоровья, дети с девиациями поведения, дети с зависимостью;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оказывать адресную помощь обучающимся;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lastRenderedPageBreak/>
        <w:t>взаимодействовать с другими специалистами в рамках психолого-медико-педагогического консилиума;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участвовать совместно с другими специалистами в разработке и реализовывать индивидуальный учебный план;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осваивать и адекватно применять специальные технологии и методы, позволяющие проводить коррекционно-развивающую работу;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формировать и реализовывать программы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формировать толерантность и позитивные образцы поликультурного общения;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формировать систему регуляции поведения и деятельности обучающихся.</w:t>
      </w:r>
    </w:p>
    <w:p w:rsidR="00E75E0D" w:rsidRPr="00E75E0D" w:rsidRDefault="00E75E0D" w:rsidP="00D85046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При ведении педагогической деятельности по реализации программ основного и среднего общего образования учитель обязан: 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формировать общекультурные компетенции и понимание места предмета в общей картине мира;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определять на основе анализа учебной деятельности обучающегося оптимальные (в том или ином предметном образовательном контексте) способы его обучения и развития;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определять совместно с обучающимся, его родителями (законными представителями), другими участниками образовательного процесса (педагог-психолог, учитель-дефектолог, методист и т. д.) зоны его ближайшего развития, разрабатывать и реализовывать (при необходимости) индивидуальный образовательный маршрут и индивидуальную программу развития обучающихся;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планировать специализированный образовательный процесс для группы, класса и (или) отдельных контингентов обучающихся с выдающимися способностями и (или) особыми образовательными потребностями на основе имеющихся типовых программ и собственных разработок с учетом специфики состава обучающихся, уточнять и модифицировать планирование;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применять специальные языковые программы (в т. ч. русского как иностранного), программы повышения языковой культуры и развития навыков поликультурного общения;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совместно с учащимися использовать иноязычные источники информации, инструменты перевода, произношения;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организовывать олимпиады, конференции, турниры, математические и лингвистические игры в школе и т. д.</w:t>
      </w:r>
    </w:p>
    <w:p w:rsidR="00E75E0D" w:rsidRPr="00E75E0D" w:rsidRDefault="00E75E0D" w:rsidP="00D85046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При реализации основной образовательной программы основного общего образования учитель обеспечивает достижение требований к результатам обучающихся: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Личностным,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 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Метапредметным,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 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Предметным, включающим освоенные обучающимися в ходе изучения учебного предмета умения, специфические для данной предметной области, виды </w:t>
      </w:r>
      <w:r w:rsidRPr="00E75E0D">
        <w:rPr>
          <w:rFonts w:ascii="Times New Roman" w:hAnsi="Times New Roman" w:cs="Times New Roman"/>
          <w:szCs w:val="24"/>
        </w:rPr>
        <w:lastRenderedPageBreak/>
        <w:t>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E75E0D" w:rsidRPr="00E75E0D" w:rsidRDefault="00E75E0D" w:rsidP="00D85046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При реализации образовательной программы по родной литературе учитель обеспечивает достижение требований к следующим предметным результатам обучающихся:</w:t>
      </w:r>
    </w:p>
    <w:p w:rsidR="00E75E0D" w:rsidRPr="00E75E0D" w:rsidRDefault="00E75E0D" w:rsidP="00D85046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а) осознание значимости чтения и изучения родной литературы для своего дальнейшего развития; </w:t>
      </w:r>
    </w:p>
    <w:p w:rsidR="00E75E0D" w:rsidRPr="00E75E0D" w:rsidRDefault="00E75E0D" w:rsidP="00D85046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б)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E75E0D" w:rsidRPr="00E75E0D" w:rsidRDefault="00E75E0D" w:rsidP="00D85046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в) 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E75E0D" w:rsidRPr="00E75E0D" w:rsidRDefault="00E75E0D" w:rsidP="00D85046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г)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E75E0D" w:rsidRPr="00E75E0D" w:rsidRDefault="00E75E0D" w:rsidP="00D85046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д)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E75E0D" w:rsidRPr="00E75E0D" w:rsidRDefault="00E75E0D" w:rsidP="00D85046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е) развитие способности понимать литературные художественные произведения, отражающие разные этнокультурные традиции;</w:t>
      </w:r>
    </w:p>
    <w:p w:rsidR="00E75E0D" w:rsidRPr="00E75E0D" w:rsidRDefault="00E75E0D" w:rsidP="00D85046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ж)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E75E0D" w:rsidRPr="00E75E0D" w:rsidRDefault="00E75E0D" w:rsidP="00D85046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При реализации образовательной программы по родному языку учитель обеспечивает достижение требований к следующим предметным результатам обучающихся:</w:t>
      </w:r>
    </w:p>
    <w:p w:rsidR="00E75E0D" w:rsidRPr="00E75E0D" w:rsidRDefault="00E75E0D" w:rsidP="00D85046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а) совершенствование видов речевой деятельности (аудирования,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E75E0D" w:rsidRPr="00E75E0D" w:rsidRDefault="00E75E0D" w:rsidP="00D85046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б) 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E75E0D" w:rsidRPr="00E75E0D" w:rsidRDefault="00E75E0D" w:rsidP="00D85046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в) использование коммуникативно-эстетических возможностей родного языка;</w:t>
      </w:r>
    </w:p>
    <w:p w:rsidR="00E75E0D" w:rsidRPr="00E75E0D" w:rsidRDefault="00E75E0D" w:rsidP="00D85046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г) 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E75E0D" w:rsidRPr="00E75E0D" w:rsidRDefault="00E75E0D" w:rsidP="00D85046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д)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E75E0D" w:rsidRPr="00E75E0D" w:rsidRDefault="00E75E0D" w:rsidP="00D85046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е) 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E75E0D" w:rsidRPr="00E75E0D" w:rsidRDefault="00E75E0D" w:rsidP="00D85046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ж) 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E75E0D" w:rsidRPr="00E75E0D" w:rsidRDefault="00E75E0D" w:rsidP="00D85046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lastRenderedPageBreak/>
        <w:t>з) формирование ответственности за языковую культуру как общечеловеческую ценность.</w:t>
      </w:r>
    </w:p>
    <w:p w:rsidR="00E75E0D" w:rsidRPr="00E75E0D" w:rsidRDefault="00E75E0D" w:rsidP="00D85046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 рамках выполнения другой педагогической работы учитель обязан: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самостоятельно готовиться к осуществлению образовательной деятельности и выполнению обязанностей по обучению, воспитанию обучающихся и (или) организации образовательной деятельности; 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участвовать в разработке рабочих программ предметов, курсов, дисциплин (модулей);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изучать индивидуальные способности, интересы и склонности обучающихся;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вести журнал и дневники обучающихся в электронной (либо в бумажной форме);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оказывать методическую, диагностическую и консультативную помощь родителям (иным законным представителям) обучающихся;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выполнять обязанности, связанные с участием в работе педагогических советов, методических советов (объединений), работой по проведению родительских собраний;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выполнять дополнительную индивидуальную и (или) групповую работу с обучающимися, участвовать в оздоровительных, воспитательных и других мероприятиях, проводимых в целях реализации образовательной программы в организации, включая участие в концертной деятельности, конкурсах, состязаниях, спортивных соревнованиях, тренировочных сборах, экскурсиях, других формах учебной деятельности;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выполнять дополнительные виды работ, непосредственно связанные с образовательной деятельностью, на условиях дополнительной оплаты (классное руководство, проверка письменных работ, заведование кабинетами, лабораториями, мастерскими, учебно-опытными участками, руководство методическими объединениями, другими видами работ, предусмотренными трудовым договором);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участвовать в периодических кратковременных дежурствах в организации в период осуществления образовательного процесса, которые организуются в целях подготовки к проведению занятий, наблюдением за выполнением режима дня обучающимися, обеспечения порядка и дисциплины в течение учебного времени, в том числе во время перерывов между занятиями, устанавливаемых для отдыха обучающихся различной степени активности, приема ими пищи.</w:t>
      </w:r>
    </w:p>
    <w:p w:rsidR="00E75E0D" w:rsidRPr="00E75E0D" w:rsidRDefault="00E75E0D" w:rsidP="00D85046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Учитель, в случае поручения ему работы по классному руководству, обязан: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осуществлять деятельность по классному руководству на основе устава ОО, иных локальных нормативных актов, анализа предыдущей деятельности, позитивных и негативных тенденций общественной жизни, личностно ориентированного подхода к обучающимся с учетом актуальных задач, стоящих перед педагогическим коллективом ОО, и ситуации в коллективе класса, межэтнических и межконфессиональных отношений;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создавать условия для саморазвития и самореализации личности обучающегося, его успешной социализации в обществе;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способствовать формированию и развитию коллектива класса;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создавать благоприятные психолого-педагогические условия для развития личности, самоутверждения каждого обучающегося, сохранения неповторимости и раскрытия его потенциальных способностей;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способствовать формированию здорового образа жизни обучающихся;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организовывать системы отношений через разнообразные формы воспитывающей деятельности коллектива класса;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защищать права и интересы обучающихся;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организовывать системную работу с обучающимися в классе;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proofErr w:type="spellStart"/>
      <w:r w:rsidRPr="00E75E0D">
        <w:rPr>
          <w:rFonts w:ascii="Times New Roman" w:hAnsi="Times New Roman" w:cs="Times New Roman"/>
          <w:szCs w:val="24"/>
        </w:rPr>
        <w:t>гуманизировать</w:t>
      </w:r>
      <w:proofErr w:type="spellEnd"/>
      <w:r w:rsidRPr="00E75E0D">
        <w:rPr>
          <w:rFonts w:ascii="Times New Roman" w:hAnsi="Times New Roman" w:cs="Times New Roman"/>
          <w:szCs w:val="24"/>
        </w:rPr>
        <w:t xml:space="preserve"> отношения между обучающимися, между обучающимися и педагогическими работниками;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формировать у обучающихся нравственные смыслы и духовные ориентиры;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организовывать социально значимую творческую деятельность обучающихся;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обеспечивать связи ОО с семьей;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lastRenderedPageBreak/>
        <w:t>устанавливать контакты с родителями (иными законными представителями) обучающихся, оказывать им помощь в воспитании обучающихся (лично, через психолога, социального педагога, педагога дополнительного образования);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проводить консультации, беседы с родителями (иными законными представителями) обучающихся;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взаимодействовать с педагогическими работниками, а также с учебно-вспомогательным персоналом ОО;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организовывать в классе образовательный процесс, оптимальный для развития положительного потенциала личности обучающихся в рамках деятельности коллектива ОО;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организовывать воспитательную работу с обучающимися через проведение «малых педсоветов», педагогических консилиумов, тематических и других мероприятий;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стимулировать и учитывать разнообразную деятельность обучающихся, в том числе в системе дополнительного образования детей;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взаимодействовать с каждым обучающимся и коллективом класса в целом;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вести документацию (классный журнал, личные дела обучающихся, план работы классного руководителя);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регулировать межличностные отношения между обучающимися;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устанавливать взаимодействие между педагогическими работниками и обучающимися;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содействовать общему благоприятному психологическому климату в коллективе класса;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оказывать помощь обучающимся в формировании коммуникативных качеств;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изучать индивидуальные особенности обучающихся и динамику их развития;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определять состояние и перспективы развития коллектива класса;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контролировать успеваемость каждого обучающегося;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контролировать посещаемость учебных занятий обучающимися;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использовать при осуществлении классного руководства различные формы работы (индивидуальные, групповые, коллективные);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учитывать принципы организации образовательного процесса, возможности, интересы и потребности обучающихся, внешние условия;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обеспечивать целостность содержания, форм и методов социально значимой творческой деятельности обучающихся в классе.</w:t>
      </w:r>
    </w:p>
    <w:p w:rsidR="00E75E0D" w:rsidRPr="00E75E0D" w:rsidRDefault="00E75E0D" w:rsidP="00D85046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В случае поручения обязанностей по заведованию кабинетом учитель обязан: 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осуществлять деятельность по заведованию кабинетом с учетом действующего законодательства и внутренней документации ОО, регулирующей такую деятельность; 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принимать меры, направленные на соблюдение санитарно-эпидемиологических требований в помещении закрепленного кабинета; 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устранять самостоятельно возникающие нарушения санитарно-эпидемиологических и других требований, а при невозможности устранения своевременно докладывать о выявлении нарушения руководителю ОО; 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способствовать развитию материально-технической базы кабинета (при ее наличии), в том числе посредством инициирования предложений об ее улучшении; 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обеспечивать надлежащий контроль за использованием имущества, находящегося в закрепленном кабинете; 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вести необходимую документацию, связанную с выполнением возложенных обязанностей. </w:t>
      </w:r>
    </w:p>
    <w:p w:rsidR="00E75E0D" w:rsidRPr="00E75E0D" w:rsidRDefault="00E75E0D" w:rsidP="00D85046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 случае поручения обязанностей по проверке письменных работ учитель: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осуществляет проверку письменных работ в установленном порядке;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осуществляет контрольно-оценочную деятельность в рамках реализации рабочей программы;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маркирует в проверяемых работах выявленные ошибки и недочеты;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 случаях и в порядке, предусмотренном локальным нормативным актом, ведет учет образовательных результатов;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в случаях и в порядке, предусмотренном локальным нормативным актом, документирует полученные результаты. </w:t>
      </w:r>
    </w:p>
    <w:p w:rsidR="00E75E0D" w:rsidRPr="00E75E0D" w:rsidRDefault="00E75E0D" w:rsidP="00D85046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lastRenderedPageBreak/>
        <w:t>При поручении обязанностей по развитию одаренности обучающихся учитель обязан: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осуществлять педагогическое сопровождение одаренных детей в соответствии с локальным нормативным актом ОО;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осуществлять мониторинг возможностей и способностей обучающихся;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участвовать в выявлении обучающихся, проявивших выдающиеся способности;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участвовать в построении индивидуальных образовательных траекторий одаренных обучающихся;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оказывать консультационную, методическую, информационную помощь родителям (иным законным представителям) одаренных обучающихся;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корректировать программы и тематические планы для работы с одаренными обучающимися, включать задания повышенной сложности, творческого, научно-исследовательского уровней;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осуществлять подготовку обучающихся к мероприятиям, связанным с проявлением одаренности;</w:t>
      </w:r>
    </w:p>
    <w:p w:rsidR="00E75E0D" w:rsidRPr="00E75E0D" w:rsidRDefault="00E75E0D" w:rsidP="00D85046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сопровождать обучающихся на мероприятия связанные с проявлением одаренности. </w:t>
      </w:r>
    </w:p>
    <w:p w:rsidR="00E75E0D" w:rsidRPr="00E75E0D" w:rsidRDefault="00E75E0D" w:rsidP="00E75E0D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E75E0D">
        <w:rPr>
          <w:rFonts w:ascii="Times New Roman" w:hAnsi="Times New Roman" w:cs="Times New Roman"/>
          <w:sz w:val="24"/>
          <w:szCs w:val="24"/>
        </w:rPr>
        <w:t>3. Права</w:t>
      </w:r>
    </w:p>
    <w:p w:rsidR="00E75E0D" w:rsidRPr="00E75E0D" w:rsidRDefault="00E75E0D" w:rsidP="00D85046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Учитель имеет право на: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заключение, изменение и расторжение трудового договора в порядке и на условиях, которые установлены Трудовым Кодексом РФ, иными федеральными законами;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предоставление ему работы, обусловленной трудовым договором;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отдых, обеспечиваемый установлением сокращенного рабочего времени, предоставлением еженедельных выходных дней, нерабочих праздничных дней, оплачиваемых ежегодных отпусков;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подготовку и дополнительное профессиональное образование в порядке, установленном Трудовым Кодексом РФ, иными федеральными законами, в том числе дополнительное профессиональное образование по профилю педагогической деятельности не реже чем один раз в три года;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объединение, включая право на создание профессиональных организаций (профессиональных союзов) и вступление в них для защиты своих трудовых прав, свобод и законных интересов в формах и в порядке, которые установлены законодательством Российской Федерации;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участие в управлении организацией в предусмотренных Трудовым Кодексом РФ, иными федеральными законами и коллективным договором формах;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договора, соглашений;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защиту своих трудовых прав, свобод и законных интересов всеми не запрещенными законом способами;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разрешение индивидуальных и коллективных трудовых споров в порядке, установленном Трудовым Кодексом РФ, иными федеральными законами;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возмещение вреда, причиненного ему в связи с исполнением трудовых обязанностей, и компенсацию морального вреда в порядке, установленном Трудовым Кодексом РФ, иными федеральными законами;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обязательное социальное страхование в случаях, предусмотренных федеральными законами.</w:t>
      </w:r>
    </w:p>
    <w:p w:rsidR="00E75E0D" w:rsidRPr="00E75E0D" w:rsidRDefault="00E75E0D" w:rsidP="00D85046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Учитель имеет право на обеспечение защиты персональных данных, хранящихся у работодателя в том числе на: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полную информацию о его персональных данных и обработке этих данных;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lastRenderedPageBreak/>
        <w:t>свободный бесплатный доступ к своим персональным данным, включая право на получение копий любой записи, содержащей персональные данные работника, за исключением случаев, предусмотренных федеральным законом;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определение своих представителей для защиты своих персональных данных;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доступ к медицинской документации, отражающей состояние его здоровья, с помощью медицинского работника по его выбору;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требование об исключении или исправлении неверных или неполных персональных данных, а также данных, обработанных с нарушением требований Трудового Кодекса РФ или иного федерального закона; 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подачу в письменной форме заявления с соответствующим обоснованием работодателю о своем несогласии в случае отказа работодателя от исключения или исправления персональных данных; 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дополнение собственной точкой зрения персональных данных оценочного характера;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требование об извещении работодателем всех лиц, которым ранее были сообщены неверные или неполные персональные данные работника, обо всех произведенных в них исключениях, исправлениях или дополнениях;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обжалование в суд любых неправомерных действий или бездействия работодателя при обработке и защите его персональных данных.</w:t>
      </w:r>
    </w:p>
    <w:p w:rsidR="00E75E0D" w:rsidRPr="00E75E0D" w:rsidRDefault="00E75E0D" w:rsidP="00D85046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Учитель имеет право в случае задержки выплаты заработной платы на срок более 15 дней, известив работодателя в письменной форме, приостановить работу на весь период до выплаты задержанной суммы. </w:t>
      </w:r>
    </w:p>
    <w:p w:rsidR="00E75E0D" w:rsidRPr="00E75E0D" w:rsidRDefault="00E75E0D" w:rsidP="00D85046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Учитель имеет право на гарантии и компенсации в случае совмещения работы с получением образования или в случае допуска к соисканию ученой степени кандидата наук или доктора наук в порядке, предусмотренном действующим законодательством.</w:t>
      </w:r>
    </w:p>
    <w:p w:rsidR="00E75E0D" w:rsidRPr="00E75E0D" w:rsidRDefault="00E75E0D" w:rsidP="00D85046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Учитель имеет право на труд в условиях, отвечающих требованиям охраны труда, в том числе право на: 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рабочее место, соответствующее государственным нормативным требованиям охраны труда и условиям, предусмотренным коллективным договором;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обязательное социальное страхование от несчастных случаев на производстве и профессиональных заболеваний в соответствии с федеральным законом;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получение полной достоверной информации от работодателя, соответствующих государственных органов и общественных организаций об условиях, требованиях и охране труда на рабочем месте, включая реализацию прав, предоставленных законодательством о специальной оценке условий труда, о существующем риске повреждения здоровья, а также о мерах по защите от воздействия вредных и (или) опасных производственных факторов;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отказ от выполнения работ в случае возникновения опасности для его жизни и здоровья вследствие нарушения требований охраны труда, за исключением случаев, предусмотренных федеральными законами, до устранения такой опасности;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обеспечение средствами индивидуальной и коллективной защиты в соответствии с требованиями охраны труда за счет средств работодателя;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обучение безопасным методам и приемам труда за счет средств работодателя;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дополнительное профессиональное образование за счет средств работодателя в случае ликвидации рабочего места вследствие нарушения требований охраны труда;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запрос о проведении проверки условий и охраны труда на его рабочем месте федеральным органом исполнительной власти, уполномоченным на осуществление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другими федеральными органами исполнительной власти, осуществляющими государственный контроль (надзор) в установленной сфере деятельности, органами исполнительной власти, осуществляющими государственную экспертизу условий труда, а также органами профсоюзного контроля за соблюдением трудового законодательства и иных актов, содержащих нормы трудового права;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обращение в органы государственной власти Российской Федерации, органы государственной власти субъектов Российской Федерации и органы местного </w:t>
      </w:r>
      <w:r w:rsidRPr="00E75E0D">
        <w:rPr>
          <w:rFonts w:ascii="Times New Roman" w:hAnsi="Times New Roman" w:cs="Times New Roman"/>
          <w:szCs w:val="24"/>
        </w:rPr>
        <w:lastRenderedPageBreak/>
        <w:t>самоуправления, к работодателю, в объединения работодателей, а также в профессиональные союзы, их объединения и иные уполномоченные работниками представительные органы по вопросам охраны труда;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личное участие или участие через своих представителей в рассмотрении вопросов, связанных с обеспечением безопасных условий труда на его рабочем месте, и в расследовании происшедшего с ним несчастного случая на производстве или профессионального заболевания;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внеочередной медицинский осмотр в соответствии с медицинскими рекомендациями с сохранением за ним места работы (должности) и среднего заработка во время прохождения указанного медицинского осмотра;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гарантии и компенсации, установленные в соответствии с Трудовым Кодексом РФ, коллективным договором, соглашением, локальным нормативным актом, трудовым договором, если он занят на работах с вредными и (или) опасными условиями труда.</w:t>
      </w:r>
    </w:p>
    <w:p w:rsidR="00E75E0D" w:rsidRPr="00E75E0D" w:rsidRDefault="00E75E0D" w:rsidP="00D85046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Учитель имеет право в целях самозащиты трудовых прав, известив работодателя или своего непосредственного руководителя либо иного представителя работодателя в письменной форме, отказаться от выполнения работы, не предусмотренной трудовым договором, а также отказаться от выполнения работы, которая непосредственно угрожает его жизни и здоровью, за исключением случаев, предусмотренных Трудовым Кодексом РФ и иными федеральными законами. </w:t>
      </w:r>
    </w:p>
    <w:p w:rsidR="00E75E0D" w:rsidRPr="00E75E0D" w:rsidRDefault="00E75E0D" w:rsidP="00D85046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Учитель имеет право на обращение в комиссию по трудовым спорам и рассмотрение его заявления в десятидневный срок со дня его подачи.</w:t>
      </w:r>
    </w:p>
    <w:p w:rsidR="00E75E0D" w:rsidRPr="00E75E0D" w:rsidRDefault="00E75E0D" w:rsidP="00D85046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Учитель имеет право на забастовку в порядке, предусмотренном законодательством.</w:t>
      </w:r>
    </w:p>
    <w:p w:rsidR="00E75E0D" w:rsidRPr="00E75E0D" w:rsidRDefault="00E75E0D" w:rsidP="00D85046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Учитель имеет право на: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свободу выражения своего мнения, свободу от вмешательства в профессиональную деятельность;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свободу выбора и использования педагогически обоснованных форм, средств, методов обучения и воспитания;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творческую инициативу, разработку и применение авторских программ и методов обучения и воспитания в пределах реализуемой образовательной программы;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выбор учебных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участие в разработке образовательных программ и их компонентов;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осуществление научной, научно-технической, творческой, исследовательской деятельности, участие в экспериментальной и международной деятельности, разработках и во внедрении инноваций;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бесплатное пользование библиотеками и информационными ресурсами, а также доступ в порядке, установленном локальными нормативными актами ОО,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деятельности, необходимым для качественного осуществления педагогической, научной или исследовательской деятельности;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бесплатное пользование образовательными, методическими и научными услугами ОО, в порядке, установленном законодательством Российской Федерации или локальными нормативными актами ОО;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участие в управлении ОО, в том числе в коллегиальных органах управления, в порядке, установленном уставом ОО;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участие в обсуждении вопросов, относящихся к деятельности ОО, в том числе через органы управления и общественные организации;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обращение в комиссию по урегулированию споров между участниками образовательных отношений;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защиту профессиональной чести и достоинства, на справедливое и объективное расследование нарушения норм профессиональной этики.</w:t>
      </w:r>
    </w:p>
    <w:p w:rsidR="00E75E0D" w:rsidRPr="00E75E0D" w:rsidRDefault="00E75E0D" w:rsidP="00D85046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Учитель имеет право на: 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lastRenderedPageBreak/>
        <w:t>сокращенную продолжительность рабочего времени в порядке, предусмотренном законодательством Российской Федерации;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ежегодный основной удлиненный оплачиваемый отпуск, продолжительность которого определяется Правительством Российской Федерации;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длительный отпуск сроком до одного года не реже чем через каждые десять лет непрерывной педагогической работы в порядке, установленном законодательством Российской Федерации;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досрочное назначение страховой пенсии по старости в порядке, установленном законодательством Российской Федерации;</w:t>
      </w:r>
    </w:p>
    <w:p w:rsidR="00E75E0D" w:rsidRPr="00E75E0D" w:rsidRDefault="00E75E0D" w:rsidP="00D85046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иные трудовые права, меры социальной поддержки, установленные федеральными законами и законодательными актами регионального уровня.</w:t>
      </w:r>
    </w:p>
    <w:p w:rsidR="00D85046" w:rsidRDefault="00D85046" w:rsidP="00E75E0D">
      <w:pPr>
        <w:pStyle w:val="Heading2KD"/>
        <w:rPr>
          <w:rFonts w:ascii="Times New Roman" w:hAnsi="Times New Roman" w:cs="Times New Roman"/>
          <w:sz w:val="24"/>
          <w:szCs w:val="24"/>
        </w:rPr>
      </w:pPr>
    </w:p>
    <w:p w:rsidR="00E75E0D" w:rsidRPr="00E75E0D" w:rsidRDefault="00E75E0D" w:rsidP="00E75E0D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E75E0D">
        <w:rPr>
          <w:rFonts w:ascii="Times New Roman" w:hAnsi="Times New Roman" w:cs="Times New Roman"/>
          <w:sz w:val="24"/>
          <w:szCs w:val="24"/>
        </w:rPr>
        <w:t>4. Ответственность</w:t>
      </w:r>
    </w:p>
    <w:p w:rsidR="00E75E0D" w:rsidRPr="00E75E0D" w:rsidRDefault="00E75E0D" w:rsidP="00D85046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>Учитель, в соответствии с законодательством Российской Федерации, может быть подвергнут следующим видам ответственности:</w:t>
      </w:r>
    </w:p>
    <w:p w:rsidR="00E75E0D" w:rsidRPr="00E75E0D" w:rsidRDefault="00E75E0D" w:rsidP="00D85046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дисциплинарной; </w:t>
      </w:r>
    </w:p>
    <w:p w:rsidR="00E75E0D" w:rsidRPr="00E75E0D" w:rsidRDefault="00E75E0D" w:rsidP="00D85046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материальной; </w:t>
      </w:r>
    </w:p>
    <w:p w:rsidR="00E75E0D" w:rsidRPr="00E75E0D" w:rsidRDefault="00E75E0D" w:rsidP="00D85046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административной; </w:t>
      </w:r>
    </w:p>
    <w:p w:rsidR="00E75E0D" w:rsidRPr="00E75E0D" w:rsidRDefault="00E75E0D" w:rsidP="00D85046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гражданско-правовой; </w:t>
      </w:r>
    </w:p>
    <w:p w:rsidR="00E75E0D" w:rsidRPr="00E75E0D" w:rsidRDefault="00E75E0D" w:rsidP="00D85046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szCs w:val="24"/>
        </w:rPr>
        <w:t xml:space="preserve">уголовной. </w:t>
      </w:r>
    </w:p>
    <w:p w:rsidR="00E75E0D" w:rsidRPr="00E75E0D" w:rsidRDefault="00E75E0D" w:rsidP="00E75E0D">
      <w:pPr>
        <w:pStyle w:val="defaultStyle"/>
        <w:rPr>
          <w:rFonts w:ascii="Times New Roman" w:hAnsi="Times New Roman" w:cs="Times New Roman"/>
          <w:szCs w:val="24"/>
        </w:rPr>
      </w:pPr>
    </w:p>
    <w:p w:rsidR="00E75E0D" w:rsidRPr="00E75E0D" w:rsidRDefault="00E75E0D" w:rsidP="00E75E0D">
      <w:pPr>
        <w:pStyle w:val="defaultStyle"/>
        <w:jc w:val="center"/>
        <w:rPr>
          <w:rFonts w:ascii="Times New Roman" w:hAnsi="Times New Roman" w:cs="Times New Roman"/>
          <w:szCs w:val="24"/>
        </w:rPr>
      </w:pPr>
      <w:r w:rsidRPr="00E75E0D">
        <w:rPr>
          <w:rFonts w:ascii="Times New Roman" w:hAnsi="Times New Roman" w:cs="Times New Roman"/>
          <w:b/>
          <w:bCs/>
          <w:szCs w:val="24"/>
        </w:rPr>
        <w:t>Лист ознакомления</w:t>
      </w:r>
    </w:p>
    <w:tbl>
      <w:tblPr>
        <w:tblStyle w:val="TableGridPHPDOCX"/>
        <w:tblOverlap w:val="never"/>
        <w:tblW w:w="5000" w:type="pct"/>
        <w:tblInd w:w="0" w:type="dxa"/>
        <w:tblLook w:val="04A0" w:firstRow="1" w:lastRow="0" w:firstColumn="1" w:lastColumn="0" w:noHBand="0" w:noVBand="1"/>
      </w:tblPr>
      <w:tblGrid>
        <w:gridCol w:w="612"/>
        <w:gridCol w:w="3164"/>
        <w:gridCol w:w="1899"/>
        <w:gridCol w:w="1989"/>
        <w:gridCol w:w="1906"/>
      </w:tblGrid>
      <w:tr w:rsidR="00E75E0D" w:rsidRPr="00E75E0D" w:rsidTr="008E03D9">
        <w:tc>
          <w:tcPr>
            <w:tcW w:w="3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5E0D" w:rsidRPr="00E75E0D" w:rsidRDefault="00E75E0D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E75E0D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1653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75E0D" w:rsidRPr="00E75E0D" w:rsidRDefault="00E75E0D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E75E0D">
              <w:rPr>
                <w:rFonts w:ascii="Times New Roman" w:hAnsi="Times New Roman" w:cs="Times New Roman"/>
                <w:szCs w:val="24"/>
              </w:rPr>
              <w:t>Фамилия И. О.</w:t>
            </w:r>
          </w:p>
        </w:tc>
        <w:tc>
          <w:tcPr>
            <w:tcW w:w="99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75E0D" w:rsidRPr="00E75E0D" w:rsidRDefault="00E75E0D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E75E0D">
              <w:rPr>
                <w:rFonts w:ascii="Times New Roman" w:hAnsi="Times New Roman" w:cs="Times New Roman"/>
                <w:szCs w:val="24"/>
              </w:rPr>
              <w:t>Подпись работника</w:t>
            </w:r>
          </w:p>
        </w:tc>
        <w:tc>
          <w:tcPr>
            <w:tcW w:w="1039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75E0D" w:rsidRPr="00E75E0D" w:rsidRDefault="00E75E0D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E75E0D">
              <w:rPr>
                <w:rFonts w:ascii="Times New Roman" w:hAnsi="Times New Roman" w:cs="Times New Roman"/>
                <w:szCs w:val="24"/>
              </w:rPr>
              <w:t>Дата ознакомления</w:t>
            </w:r>
          </w:p>
        </w:tc>
        <w:tc>
          <w:tcPr>
            <w:tcW w:w="996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75E0D" w:rsidRPr="00E75E0D" w:rsidRDefault="00E75E0D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E75E0D">
              <w:rPr>
                <w:rFonts w:ascii="Times New Roman" w:hAnsi="Times New Roman" w:cs="Times New Roman"/>
                <w:szCs w:val="24"/>
              </w:rPr>
              <w:t>Примечание</w:t>
            </w:r>
          </w:p>
        </w:tc>
      </w:tr>
      <w:tr w:rsidR="00E75E0D" w:rsidRPr="00E75E0D" w:rsidTr="008E03D9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E0D" w:rsidRPr="00E75E0D" w:rsidTr="008E03D9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E0D" w:rsidRPr="00E75E0D" w:rsidTr="008E03D9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E0D" w:rsidRPr="00E75E0D" w:rsidTr="008E03D9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E0D" w:rsidRPr="00E75E0D" w:rsidTr="008E03D9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E0D" w:rsidRPr="00E75E0D" w:rsidTr="008E03D9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E0D" w:rsidRPr="00E75E0D" w:rsidTr="008E03D9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E0D" w:rsidRPr="00E75E0D" w:rsidTr="008E03D9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E0D" w:rsidRPr="00E75E0D" w:rsidTr="008E03D9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E0D" w:rsidRPr="00E75E0D" w:rsidTr="008E03D9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E0D" w:rsidRPr="00E75E0D" w:rsidTr="008E03D9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E0D" w:rsidRPr="00E75E0D" w:rsidTr="008E03D9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E0D" w:rsidRPr="00E75E0D" w:rsidTr="008E03D9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E0D" w:rsidRPr="00E75E0D" w:rsidTr="008E03D9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E0D" w:rsidRPr="00E75E0D" w:rsidTr="008E03D9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E0D" w:rsidRPr="00E75E0D" w:rsidTr="008E03D9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E0D" w:rsidRPr="00E75E0D" w:rsidTr="008E03D9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E0D" w:rsidRPr="00E75E0D" w:rsidTr="008E03D9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E0D" w:rsidRPr="00E75E0D" w:rsidTr="008E03D9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E0D" w:rsidRPr="00E75E0D" w:rsidTr="008E03D9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75E0D" w:rsidRPr="00E75E0D" w:rsidRDefault="00E75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7893" w:rsidRPr="00E75E0D" w:rsidRDefault="001E789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E7893" w:rsidRPr="00E75E0D" w:rsidSect="00D85046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860F0"/>
    <w:multiLevelType w:val="multilevel"/>
    <w:tmpl w:val="3EEC4D04"/>
    <w:lvl w:ilvl="0">
      <w:start w:val="1"/>
      <w:numFmt w:val="decimal"/>
      <w:suff w:val="space"/>
      <w:lvlText w:val="4.%1."/>
      <w:lvlJc w:val="left"/>
      <w:pPr>
        <w:ind w:left="0" w:hanging="360"/>
      </w:pPr>
    </w:lvl>
    <w:lvl w:ilvl="1">
      <w:start w:val="1"/>
      <w:numFmt w:val="decimal"/>
      <w:suff w:val="space"/>
      <w:lvlText w:val="4.%1.%2."/>
      <w:lvlJc w:val="left"/>
      <w:pPr>
        <w:ind w:left="720" w:hanging="360"/>
      </w:pPr>
    </w:lvl>
    <w:lvl w:ilvl="2">
      <w:start w:val="1"/>
      <w:numFmt w:val="decimal"/>
      <w:suff w:val="space"/>
      <w:lvlText w:val="4.%1.%2.%3."/>
      <w:lvlJc w:val="left"/>
      <w:pPr>
        <w:ind w:left="1080" w:hanging="360"/>
      </w:pPr>
    </w:lvl>
    <w:lvl w:ilvl="3">
      <w:start w:val="1"/>
      <w:numFmt w:val="decimal"/>
      <w:suff w:val="space"/>
      <w:lvlText w:val="4.%1.%2.%3.%4."/>
      <w:lvlJc w:val="left"/>
      <w:pPr>
        <w:ind w:left="1440" w:hanging="360"/>
      </w:pPr>
    </w:lvl>
    <w:lvl w:ilvl="4">
      <w:start w:val="1"/>
      <w:numFmt w:val="decimal"/>
      <w:suff w:val="space"/>
      <w:lvlText w:val="4.%1.%2.%3.%4.%5."/>
      <w:lvlJc w:val="left"/>
      <w:pPr>
        <w:ind w:left="1800" w:hanging="360"/>
      </w:pPr>
    </w:lvl>
    <w:lvl w:ilvl="5">
      <w:start w:val="1"/>
      <w:numFmt w:val="decimal"/>
      <w:suff w:val="space"/>
      <w:lvlText w:val="4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4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4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4.%1.%2.%3.%4.%5.%6.%7.%8.%9."/>
      <w:lvlJc w:val="left"/>
      <w:pPr>
        <w:ind w:left="3240" w:hanging="360"/>
      </w:pPr>
    </w:lvl>
  </w:abstractNum>
  <w:abstractNum w:abstractNumId="1">
    <w:nsid w:val="443866DB"/>
    <w:multiLevelType w:val="multilevel"/>
    <w:tmpl w:val="10BEC1C2"/>
    <w:lvl w:ilvl="0">
      <w:start w:val="1"/>
      <w:numFmt w:val="decimal"/>
      <w:suff w:val="space"/>
      <w:lvlText w:val="3.%1."/>
      <w:lvlJc w:val="left"/>
      <w:pPr>
        <w:ind w:left="0" w:hanging="360"/>
      </w:pPr>
    </w:lvl>
    <w:lvl w:ilvl="1">
      <w:start w:val="1"/>
      <w:numFmt w:val="decimal"/>
      <w:suff w:val="space"/>
      <w:lvlText w:val="3.%1.%2."/>
      <w:lvlJc w:val="left"/>
      <w:pPr>
        <w:ind w:left="720" w:hanging="360"/>
      </w:pPr>
    </w:lvl>
    <w:lvl w:ilvl="2">
      <w:start w:val="1"/>
      <w:numFmt w:val="decimal"/>
      <w:suff w:val="space"/>
      <w:lvlText w:val="3.%1.%2.%3."/>
      <w:lvlJc w:val="left"/>
      <w:pPr>
        <w:ind w:left="1080" w:hanging="360"/>
      </w:pPr>
    </w:lvl>
    <w:lvl w:ilvl="3">
      <w:start w:val="1"/>
      <w:numFmt w:val="decimal"/>
      <w:suff w:val="space"/>
      <w:lvlText w:val="3.%1.%2.%3.%4."/>
      <w:lvlJc w:val="left"/>
      <w:pPr>
        <w:ind w:left="1440" w:hanging="360"/>
      </w:pPr>
    </w:lvl>
    <w:lvl w:ilvl="4">
      <w:start w:val="1"/>
      <w:numFmt w:val="decimal"/>
      <w:suff w:val="space"/>
      <w:lvlText w:val="3.%1.%2.%3.%4.%5."/>
      <w:lvlJc w:val="left"/>
      <w:pPr>
        <w:ind w:left="1800" w:hanging="360"/>
      </w:pPr>
    </w:lvl>
    <w:lvl w:ilvl="5">
      <w:start w:val="1"/>
      <w:numFmt w:val="decimal"/>
      <w:suff w:val="space"/>
      <w:lvlText w:val="3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3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3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3.%1.%2.%3.%4.%5.%6.%7.%8.%9."/>
      <w:lvlJc w:val="left"/>
      <w:pPr>
        <w:ind w:left="3240" w:hanging="360"/>
      </w:pPr>
    </w:lvl>
  </w:abstractNum>
  <w:abstractNum w:abstractNumId="2">
    <w:nsid w:val="705B166B"/>
    <w:multiLevelType w:val="multilevel"/>
    <w:tmpl w:val="ABEE7D76"/>
    <w:lvl w:ilvl="0">
      <w:start w:val="1"/>
      <w:numFmt w:val="decimal"/>
      <w:suff w:val="space"/>
      <w:lvlText w:val="1.%1."/>
      <w:lvlJc w:val="left"/>
      <w:pPr>
        <w:ind w:left="0" w:hanging="360"/>
      </w:pPr>
    </w:lvl>
    <w:lvl w:ilvl="1">
      <w:start w:val="1"/>
      <w:numFmt w:val="decimal"/>
      <w:suff w:val="space"/>
      <w:lvlText w:val="1.%1.%2."/>
      <w:lvlJc w:val="left"/>
      <w:pPr>
        <w:ind w:left="720" w:hanging="360"/>
      </w:pPr>
    </w:lvl>
    <w:lvl w:ilvl="2">
      <w:start w:val="1"/>
      <w:numFmt w:val="decimal"/>
      <w:suff w:val="space"/>
      <w:lvlText w:val="1.%1.%2.%3."/>
      <w:lvlJc w:val="left"/>
      <w:pPr>
        <w:ind w:left="1080" w:hanging="360"/>
      </w:pPr>
    </w:lvl>
    <w:lvl w:ilvl="3">
      <w:start w:val="1"/>
      <w:numFmt w:val="decimal"/>
      <w:suff w:val="space"/>
      <w:lvlText w:val="1.%1.%2.%3.%4."/>
      <w:lvlJc w:val="left"/>
      <w:pPr>
        <w:ind w:left="1440" w:hanging="360"/>
      </w:pPr>
    </w:lvl>
    <w:lvl w:ilvl="4">
      <w:start w:val="1"/>
      <w:numFmt w:val="decimal"/>
      <w:suff w:val="space"/>
      <w:lvlText w:val="1.%1.%2.%3.%4.%5."/>
      <w:lvlJc w:val="left"/>
      <w:pPr>
        <w:ind w:left="1800" w:hanging="360"/>
      </w:pPr>
    </w:lvl>
    <w:lvl w:ilvl="5">
      <w:start w:val="1"/>
      <w:numFmt w:val="decimal"/>
      <w:suff w:val="space"/>
      <w:lvlText w:val="1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1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1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1.%1.%2.%3.%4.%5.%6.%7.%8.%9."/>
      <w:lvlJc w:val="left"/>
      <w:pPr>
        <w:ind w:left="3240" w:hanging="360"/>
      </w:pPr>
    </w:lvl>
  </w:abstractNum>
  <w:abstractNum w:abstractNumId="3">
    <w:nsid w:val="7FC45D7A"/>
    <w:multiLevelType w:val="multilevel"/>
    <w:tmpl w:val="964C604C"/>
    <w:lvl w:ilvl="0">
      <w:start w:val="1"/>
      <w:numFmt w:val="decimal"/>
      <w:suff w:val="space"/>
      <w:lvlText w:val="2.%1."/>
      <w:lvlJc w:val="left"/>
      <w:pPr>
        <w:ind w:left="0" w:hanging="360"/>
      </w:pPr>
    </w:lvl>
    <w:lvl w:ilvl="1">
      <w:start w:val="1"/>
      <w:numFmt w:val="decimal"/>
      <w:suff w:val="space"/>
      <w:lvlText w:val="2.%1.%2."/>
      <w:lvlJc w:val="left"/>
      <w:pPr>
        <w:ind w:left="720" w:hanging="360"/>
      </w:pPr>
    </w:lvl>
    <w:lvl w:ilvl="2">
      <w:start w:val="1"/>
      <w:numFmt w:val="decimal"/>
      <w:suff w:val="space"/>
      <w:lvlText w:val="2.%1.%2.%3."/>
      <w:lvlJc w:val="left"/>
      <w:pPr>
        <w:ind w:left="1080" w:hanging="360"/>
      </w:pPr>
    </w:lvl>
    <w:lvl w:ilvl="3">
      <w:start w:val="1"/>
      <w:numFmt w:val="decimal"/>
      <w:suff w:val="space"/>
      <w:lvlText w:val="2.%1.%2.%3.%4."/>
      <w:lvlJc w:val="left"/>
      <w:pPr>
        <w:ind w:left="1440" w:hanging="360"/>
      </w:pPr>
    </w:lvl>
    <w:lvl w:ilvl="4">
      <w:start w:val="1"/>
      <w:numFmt w:val="decimal"/>
      <w:suff w:val="space"/>
      <w:lvlText w:val="2.%1.%2.%3.%4.%5."/>
      <w:lvlJc w:val="left"/>
      <w:pPr>
        <w:ind w:left="1800" w:hanging="360"/>
      </w:pPr>
    </w:lvl>
    <w:lvl w:ilvl="5">
      <w:start w:val="1"/>
      <w:numFmt w:val="decimal"/>
      <w:suff w:val="space"/>
      <w:lvlText w:val="2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2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2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2.%1.%2.%3.%4.%5.%6.%7.%8.%9."/>
      <w:lvlJc w:val="left"/>
      <w:pPr>
        <w:ind w:left="324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75E0D"/>
    <w:rsid w:val="000450BF"/>
    <w:rsid w:val="000513C3"/>
    <w:rsid w:val="0008040E"/>
    <w:rsid w:val="000A3C24"/>
    <w:rsid w:val="001D49C3"/>
    <w:rsid w:val="001E7893"/>
    <w:rsid w:val="001F20A9"/>
    <w:rsid w:val="00251456"/>
    <w:rsid w:val="002B1ABE"/>
    <w:rsid w:val="002D6EEB"/>
    <w:rsid w:val="0036502A"/>
    <w:rsid w:val="004B4CE2"/>
    <w:rsid w:val="00551287"/>
    <w:rsid w:val="005E1945"/>
    <w:rsid w:val="006E3878"/>
    <w:rsid w:val="008335C2"/>
    <w:rsid w:val="008B298F"/>
    <w:rsid w:val="008E03D9"/>
    <w:rsid w:val="00AA1228"/>
    <w:rsid w:val="00BC76B0"/>
    <w:rsid w:val="00D85046"/>
    <w:rsid w:val="00E75E0D"/>
    <w:rsid w:val="00E95083"/>
    <w:rsid w:val="00F1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2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StyleCar">
    <w:name w:val="defaultStyleCar"/>
    <w:link w:val="defaultStyle"/>
    <w:uiPriority w:val="99"/>
    <w:semiHidden/>
    <w:locked/>
    <w:rsid w:val="00E75E0D"/>
    <w:rPr>
      <w:color w:val="000000"/>
      <w:sz w:val="24"/>
    </w:rPr>
  </w:style>
  <w:style w:type="paragraph" w:customStyle="1" w:styleId="defaultStyle">
    <w:name w:val="defaultStyle"/>
    <w:link w:val="defaultStyleCar"/>
    <w:uiPriority w:val="99"/>
    <w:semiHidden/>
    <w:rsid w:val="00E75E0D"/>
    <w:pPr>
      <w:spacing w:line="360" w:lineRule="auto"/>
      <w:jc w:val="both"/>
    </w:pPr>
    <w:rPr>
      <w:color w:val="000000"/>
      <w:sz w:val="24"/>
    </w:rPr>
  </w:style>
  <w:style w:type="character" w:customStyle="1" w:styleId="Heading1KDCar">
    <w:name w:val="Heading1KDCar"/>
    <w:link w:val="Heading1KD"/>
    <w:uiPriority w:val="99"/>
    <w:semiHidden/>
    <w:locked/>
    <w:rsid w:val="00E75E0D"/>
    <w:rPr>
      <w:b/>
      <w:color w:val="000000"/>
      <w:sz w:val="30"/>
    </w:rPr>
  </w:style>
  <w:style w:type="paragraph" w:customStyle="1" w:styleId="Heading1KD">
    <w:name w:val="Heading1KD"/>
    <w:link w:val="Heading1KDCar"/>
    <w:uiPriority w:val="99"/>
    <w:semiHidden/>
    <w:rsid w:val="00E75E0D"/>
    <w:pPr>
      <w:spacing w:line="360" w:lineRule="auto"/>
      <w:jc w:val="center"/>
    </w:pPr>
    <w:rPr>
      <w:b/>
      <w:color w:val="000000"/>
      <w:sz w:val="30"/>
    </w:rPr>
  </w:style>
  <w:style w:type="character" w:customStyle="1" w:styleId="Heading2KDCar">
    <w:name w:val="Heading2KDCar"/>
    <w:link w:val="Heading2KD"/>
    <w:uiPriority w:val="99"/>
    <w:semiHidden/>
    <w:locked/>
    <w:rsid w:val="00E75E0D"/>
    <w:rPr>
      <w:b/>
      <w:color w:val="000000"/>
      <w:sz w:val="28"/>
    </w:rPr>
  </w:style>
  <w:style w:type="paragraph" w:customStyle="1" w:styleId="Heading2KD">
    <w:name w:val="Heading2KD"/>
    <w:link w:val="Heading2KDCar"/>
    <w:uiPriority w:val="99"/>
    <w:semiHidden/>
    <w:rsid w:val="00E75E0D"/>
    <w:pPr>
      <w:spacing w:line="360" w:lineRule="auto"/>
      <w:jc w:val="center"/>
    </w:pPr>
    <w:rPr>
      <w:b/>
      <w:color w:val="000000"/>
      <w:sz w:val="28"/>
    </w:rPr>
  </w:style>
  <w:style w:type="table" w:customStyle="1" w:styleId="TableGridPHPDOCX">
    <w:name w:val="Table Grid PHPDOCX"/>
    <w:uiPriority w:val="59"/>
    <w:rsid w:val="00E75E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8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6546</Words>
  <Characters>37313</Characters>
  <Application>Microsoft Office Word</Application>
  <DocSecurity>0</DocSecurity>
  <Lines>310</Lines>
  <Paragraphs>87</Paragraphs>
  <ScaleCrop>false</ScaleCrop>
  <Company/>
  <LinksUpToDate>false</LinksUpToDate>
  <CharactersWithSpaces>43772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Юрьевна</dc:creator>
  <cp:keywords/>
  <dc:description/>
  <cp:lastModifiedBy>User</cp:lastModifiedBy>
  <cp:revision>16</cp:revision>
  <dcterms:created xsi:type="dcterms:W3CDTF">2020-01-03T05:42:00Z</dcterms:created>
  <dcterms:modified xsi:type="dcterms:W3CDTF">2022-02-06T19:14:00Z</dcterms:modified>
</cp:coreProperties>
</file>